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附件二：授权委托书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650" w:firstLineChars="600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44"/>
          <w:szCs w:val="44"/>
          <w:lang w:val="en-US" w:eastAsia="zh-CN" w:bidi="ar"/>
        </w:rPr>
        <w:t>授权委托书（企业）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蚌埠市城投置业运营管理有限公司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本授权书声明:我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（单位)的法定代表人，现授权委托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（被授权人姓名)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(身份证号)为我单位代理人，该代理人有权在贵单位组织的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喜迎门小区部分商铺公开竞价招租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项目中，以我单位的名义处理一切与之有关的事务。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竞拍人（公章）：           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法定代表人（签字或盖章）：   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被授权人（签字）：       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联系电话：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/>
        </w:rPr>
        <w:t xml:space="preserve">                    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年  月  日</w:t>
      </w:r>
    </w:p>
    <w:p>
      <w:pPr>
        <w:widowControl/>
        <w:spacing w:line="440" w:lineRule="exact"/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09" w:firstLineChars="500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44"/>
          <w:szCs w:val="44"/>
          <w:lang w:val="en-US" w:eastAsia="zh-CN" w:bidi="ar"/>
        </w:rPr>
        <w:t>授权委托书（自然人）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蚌埠市城投置业运营管理有限公司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本授权书声明:我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 w:bidi="ar"/>
        </w:rPr>
        <w:t>身份证号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，现授权委托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（被授权人姓名)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(身份证号)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为我的代理人，该代理人有权在贵单位组织的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喜迎门小区部分商铺公开竞价招租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项目中，以我的名义处理一切与之有关的事务。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竞拍人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（签字）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：                           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被授权人（签字）：                    </w:t>
      </w:r>
    </w:p>
    <w:p>
      <w:pP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联系电话：</w:t>
      </w:r>
    </w:p>
    <w:p>
      <w:pP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bidi w:val="0"/>
        <w:jc w:val="right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年  月  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4M2MxMGY2ODczOTA3ZmJmZTY5MTY3ODM4N2IwMjgifQ=="/>
  </w:docVars>
  <w:rsids>
    <w:rsidRoot w:val="5F7E41D1"/>
    <w:rsid w:val="5F7E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